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7E50" w:rsidRDefault="008B2A83">
      <w:r>
        <w:t xml:space="preserve">Здравствуйте, уважаемые родители! Понимая всю сложность дистанционного обучения, оставляю минимальные рекомендации для поддержания результатов коррекции. Согласно </w:t>
      </w:r>
      <w:r w:rsidR="00776608">
        <w:t>СанПиН</w:t>
      </w:r>
      <w:bookmarkStart w:id="0" w:name="_GoBack"/>
      <w:bookmarkEnd w:id="0"/>
    </w:p>
    <w:p w:rsidR="00457E50" w:rsidRDefault="00457E50">
      <w:r>
        <w:rPr>
          <w:noProof/>
          <w:lang w:eastAsia="ru-RU"/>
        </w:rPr>
        <w:drawing>
          <wp:inline distT="0" distB="0" distL="0" distR="0">
            <wp:extent cx="4444788" cy="3333591"/>
            <wp:effectExtent l="0" t="0" r="0" b="635"/>
            <wp:docPr id="1" name="Рисунок 1" descr="https://mypresentation.ru/documents_2/948b143de273a759eb04047ba269f7d0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ypresentation.ru/documents_2/948b143de273a759eb04047ba269f7d0/img8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580" cy="333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519" w:rsidRDefault="00457E50">
      <w:r>
        <w:t xml:space="preserve">Поэтому у меня не имеется никаких требований к кратности выполнения заданий и отчетности по ним. Делайте хотя бы по 1-2 задания в неделю. </w:t>
      </w:r>
      <w:r w:rsidR="008B2A83">
        <w:t xml:space="preserve"> Нарушение письменной речи (</w:t>
      </w:r>
      <w:proofErr w:type="spellStart"/>
      <w:r w:rsidR="008B2A83">
        <w:t>дисграфия</w:t>
      </w:r>
      <w:proofErr w:type="spellEnd"/>
      <w:r w:rsidR="008B2A83">
        <w:t>) у ребят уже преодолено, испытываемые трудности касаются процесса чтения.</w:t>
      </w:r>
    </w:p>
    <w:p w:rsidR="00457E50" w:rsidRDefault="00457E50"/>
    <w:p w:rsidR="00457E50" w:rsidRDefault="00457E50">
      <w:r>
        <w:t>Для развития понимания прочитанного достаточно опроса после чтения произведения в учебнике литературного чтения, пересказа, краткого пересказа. Так же предлагаю специфические упражнения для развития умения понимать прочитанное.</w:t>
      </w:r>
    </w:p>
    <w:p w:rsidR="00457E50" w:rsidRDefault="00457E50"/>
    <w:p w:rsidR="00457E50" w:rsidRDefault="00EA1D5C">
      <w:pPr>
        <w:rPr>
          <w:noProof/>
          <w:lang w:eastAsia="ru-RU"/>
        </w:rPr>
      </w:pPr>
      <w:r>
        <w:t>Понимание гласных и согласных букв:</w:t>
      </w:r>
      <w:r w:rsidRPr="00EA1D5C">
        <w:rPr>
          <w:noProof/>
          <w:lang w:eastAsia="ru-RU"/>
        </w:rPr>
        <w:t xml:space="preserve"> </w:t>
      </w:r>
      <w:r w:rsidRPr="00EA1D5C">
        <w:rPr>
          <w:noProof/>
          <w:lang w:eastAsia="ru-RU"/>
        </w:rPr>
        <w:drawing>
          <wp:inline distT="0" distB="0" distL="0" distR="0" wp14:anchorId="354682B2" wp14:editId="6D10A84C">
            <wp:extent cx="4606184" cy="3238766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467" cy="324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D5C" w:rsidRDefault="00811AF2">
      <w:r w:rsidRPr="00811AF2">
        <w:rPr>
          <w:noProof/>
          <w:lang w:eastAsia="ru-RU"/>
        </w:rPr>
        <w:lastRenderedPageBreak/>
        <w:drawing>
          <wp:inline distT="0" distB="0" distL="0" distR="0">
            <wp:extent cx="5940425" cy="2699214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99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209" w:rsidRDefault="00F72209" w:rsidP="00F72209">
      <w:pPr>
        <w:pStyle w:val="2"/>
        <w:ind w:firstLine="0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таблицы</w:t>
      </w:r>
    </w:p>
    <w:p w:rsidR="00F72209" w:rsidRDefault="00F72209" w:rsidP="00F72209">
      <w:pPr>
        <w:pStyle w:val="2"/>
        <w:ind w:firstLine="0"/>
        <w:rPr>
          <w:rFonts w:ascii="Times New Roman" w:hAnsi="Times New Roman"/>
        </w:rPr>
      </w:pPr>
    </w:p>
    <w:p w:rsidR="00F72209" w:rsidRDefault="00F72209" w:rsidP="00F72209">
      <w:pPr>
        <w:pStyle w:val="2"/>
        <w:numPr>
          <w:ilvl w:val="0"/>
          <w:numId w:val="1"/>
        </w:numPr>
        <w:rPr>
          <w:rFonts w:ascii="Times New Roman" w:hAnsi="Times New Roman"/>
        </w:rPr>
      </w:pPr>
      <w:r>
        <w:rPr>
          <w:rFonts w:ascii="Times New Roman" w:hAnsi="Times New Roman"/>
        </w:rPr>
        <w:t>развитие техники чтения</w:t>
      </w:r>
    </w:p>
    <w:p w:rsidR="00F72209" w:rsidRDefault="00F72209" w:rsidP="00F72209">
      <w:pPr>
        <w:pStyle w:val="2"/>
        <w:numPr>
          <w:ilvl w:val="0"/>
          <w:numId w:val="1"/>
        </w:numPr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отрабатывание</w:t>
      </w:r>
      <w:proofErr w:type="spellEnd"/>
      <w:r>
        <w:rPr>
          <w:rFonts w:ascii="Times New Roman" w:hAnsi="Times New Roman"/>
        </w:rPr>
        <w:t xml:space="preserve"> чтения слогов</w:t>
      </w:r>
    </w:p>
    <w:p w:rsidR="00F72209" w:rsidRDefault="00F72209" w:rsidP="00F72209">
      <w:pPr>
        <w:pStyle w:val="2"/>
        <w:numPr>
          <w:ilvl w:val="0"/>
          <w:numId w:val="1"/>
        </w:numPr>
        <w:rPr>
          <w:rFonts w:ascii="Times New Roman" w:hAnsi="Times New Roman"/>
        </w:rPr>
      </w:pPr>
      <w:r>
        <w:rPr>
          <w:rFonts w:ascii="Times New Roman" w:hAnsi="Times New Roman"/>
        </w:rPr>
        <w:t>закрепление деления слов на слоги</w:t>
      </w:r>
    </w:p>
    <w:p w:rsidR="00F72209" w:rsidRDefault="00F72209" w:rsidP="00F72209">
      <w:pPr>
        <w:pStyle w:val="2"/>
        <w:numPr>
          <w:ilvl w:val="0"/>
          <w:numId w:val="1"/>
        </w:numPr>
        <w:rPr>
          <w:rFonts w:ascii="Times New Roman" w:hAnsi="Times New Roman"/>
        </w:rPr>
      </w:pPr>
      <w:r>
        <w:rPr>
          <w:rFonts w:ascii="Times New Roman" w:hAnsi="Times New Roman"/>
        </w:rPr>
        <w:t>расширение поля зрения</w:t>
      </w:r>
    </w:p>
    <w:p w:rsidR="00F72209" w:rsidRDefault="00F72209" w:rsidP="00F72209">
      <w:pPr>
        <w:pStyle w:val="2"/>
        <w:numPr>
          <w:ilvl w:val="0"/>
          <w:numId w:val="1"/>
        </w:numPr>
        <w:rPr>
          <w:rFonts w:ascii="Times New Roman" w:hAnsi="Times New Roman"/>
        </w:rPr>
      </w:pPr>
      <w:r>
        <w:rPr>
          <w:rFonts w:ascii="Times New Roman" w:hAnsi="Times New Roman"/>
        </w:rPr>
        <w:t>развитие концентрации и распределения внимания</w:t>
      </w:r>
    </w:p>
    <w:p w:rsidR="00F72209" w:rsidRDefault="00F72209" w:rsidP="00F72209">
      <w:pPr>
        <w:pStyle w:val="2"/>
        <w:numPr>
          <w:ilvl w:val="0"/>
          <w:numId w:val="1"/>
        </w:numPr>
        <w:rPr>
          <w:rFonts w:ascii="Times New Roman" w:hAnsi="Times New Roman"/>
        </w:rPr>
      </w:pPr>
      <w:r>
        <w:rPr>
          <w:rFonts w:ascii="Times New Roman" w:hAnsi="Times New Roman"/>
        </w:rPr>
        <w:t>работа над закреплением слоговой структуры слов</w:t>
      </w:r>
    </w:p>
    <w:p w:rsidR="00F72209" w:rsidRDefault="00F72209" w:rsidP="00F72209">
      <w:pPr>
        <w:pStyle w:val="2"/>
        <w:ind w:left="360" w:firstLine="0"/>
        <w:rPr>
          <w:rFonts w:ascii="Times New Roman" w:hAnsi="Times New Roman"/>
        </w:rPr>
      </w:pPr>
      <w:r>
        <w:rPr>
          <w:rFonts w:ascii="Times New Roman" w:hAnsi="Times New Roman"/>
        </w:rPr>
        <w:t>Найти по слогам слова, представленные во второй таблице.</w:t>
      </w:r>
    </w:p>
    <w:tbl>
      <w:tblPr>
        <w:tblW w:w="4677" w:type="pct"/>
        <w:tblLook w:val="04A0" w:firstRow="1" w:lastRow="0" w:firstColumn="1" w:lastColumn="0" w:noHBand="0" w:noVBand="1"/>
      </w:tblPr>
      <w:tblGrid>
        <w:gridCol w:w="1899"/>
        <w:gridCol w:w="1710"/>
        <w:gridCol w:w="1708"/>
        <w:gridCol w:w="1956"/>
        <w:gridCol w:w="1468"/>
      </w:tblGrid>
      <w:tr w:rsidR="00F72209" w:rsidTr="00F72209">
        <w:trPr>
          <w:cantSplit/>
        </w:trPr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бе</w:t>
            </w:r>
            <w:proofErr w:type="spellEnd"/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лить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ко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сить</w:t>
            </w:r>
            <w:proofErr w:type="spellEnd"/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но</w:t>
            </w:r>
          </w:p>
        </w:tc>
      </w:tr>
      <w:tr w:rsidR="00F72209" w:rsidTr="00F72209">
        <w:trPr>
          <w:cantSplit/>
        </w:trPr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тать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ви</w:t>
            </w:r>
            <w:proofErr w:type="spellEnd"/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гать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пи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вать</w:t>
            </w:r>
            <w:proofErr w:type="spellEnd"/>
          </w:p>
        </w:tc>
      </w:tr>
      <w:tr w:rsidR="00F72209" w:rsidTr="00F72209">
        <w:trPr>
          <w:cantSplit/>
        </w:trPr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ки</w:t>
            </w:r>
            <w:proofErr w:type="spellEnd"/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нять</w:t>
            </w:r>
            <w:proofErr w:type="spellEnd"/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ду</w:t>
            </w:r>
            <w:proofErr w:type="spellEnd"/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бить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за</w:t>
            </w:r>
          </w:p>
        </w:tc>
      </w:tr>
      <w:tr w:rsidR="00F72209" w:rsidTr="00F72209">
        <w:trPr>
          <w:cantSplit/>
        </w:trPr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жать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пу</w:t>
            </w:r>
            <w:proofErr w:type="spellEnd"/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шать</w:t>
            </w:r>
            <w:proofErr w:type="spellEnd"/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то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мать</w:t>
            </w:r>
          </w:p>
        </w:tc>
      </w:tr>
      <w:tr w:rsidR="00F72209" w:rsidTr="00F72209">
        <w:trPr>
          <w:cantSplit/>
        </w:trPr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лю</w:t>
            </w:r>
            <w:proofErr w:type="spellEnd"/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сеть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ды</w:t>
            </w:r>
            <w:proofErr w:type="spellEnd"/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сить</w:t>
            </w:r>
            <w:proofErr w:type="spellEnd"/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ва</w:t>
            </w:r>
            <w:proofErr w:type="spellEnd"/>
          </w:p>
        </w:tc>
      </w:tr>
      <w:tr w:rsidR="00F72209" w:rsidTr="00F72209">
        <w:trPr>
          <w:cantSplit/>
        </w:trPr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деть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да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пать</w:t>
            </w:r>
            <w:proofErr w:type="spellEnd"/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по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лоть</w:t>
            </w:r>
            <w:proofErr w:type="spellEnd"/>
          </w:p>
        </w:tc>
      </w:tr>
      <w:tr w:rsidR="00F72209" w:rsidTr="00F72209">
        <w:trPr>
          <w:cantSplit/>
        </w:trPr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вя</w:t>
            </w:r>
            <w:proofErr w:type="spellEnd"/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чи</w:t>
            </w:r>
            <w:proofErr w:type="spellEnd"/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ле</w:t>
            </w:r>
            <w:proofErr w:type="spellEnd"/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вить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ло</w:t>
            </w:r>
            <w:proofErr w:type="spellEnd"/>
          </w:p>
        </w:tc>
      </w:tr>
      <w:tr w:rsidR="00F72209" w:rsidTr="00F72209">
        <w:trPr>
          <w:cantSplit/>
        </w:trPr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пать</w:t>
            </w:r>
            <w:proofErr w:type="spellEnd"/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дить</w:t>
            </w:r>
            <w:proofErr w:type="spellEnd"/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рить</w:t>
            </w:r>
            <w:proofErr w:type="spellEnd"/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ру</w:t>
            </w:r>
            <w:proofErr w:type="spellEnd"/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дать</w:t>
            </w:r>
          </w:p>
        </w:tc>
      </w:tr>
      <w:tr w:rsidR="00F72209" w:rsidTr="00F72209">
        <w:trPr>
          <w:cantSplit/>
        </w:trPr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ка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зать</w:t>
            </w:r>
            <w:proofErr w:type="spellEnd"/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ку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во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</w:p>
        </w:tc>
      </w:tr>
    </w:tbl>
    <w:p w:rsidR="00EA1D5C" w:rsidRDefault="00EA1D5C"/>
    <w:p w:rsidR="00F72209" w:rsidRDefault="00F72209">
      <w:r>
        <w:lastRenderedPageBreak/>
        <w:t>В быстром темпе прочесть 1, 2, 3 столбики слов. После каждого столбца спросить, какие слова были прочитаны.</w:t>
      </w:r>
    </w:p>
    <w:tbl>
      <w:tblPr>
        <w:tblW w:w="4677" w:type="pct"/>
        <w:tblLook w:val="04A0" w:firstRow="1" w:lastRow="0" w:firstColumn="1" w:lastColumn="0" w:noHBand="0" w:noVBand="1"/>
      </w:tblPr>
      <w:tblGrid>
        <w:gridCol w:w="2478"/>
        <w:gridCol w:w="2982"/>
        <w:gridCol w:w="3281"/>
      </w:tblGrid>
      <w:tr w:rsidR="00F72209" w:rsidTr="00F72209">
        <w:trPr>
          <w:cantSplit/>
        </w:trPr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видеть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дышать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ловить</w:t>
            </w:r>
          </w:p>
        </w:tc>
      </w:tr>
      <w:tr w:rsidR="00F72209" w:rsidTr="00F72209">
        <w:trPr>
          <w:cantSplit/>
        </w:trPr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думать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занять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любить</w:t>
            </w:r>
          </w:p>
        </w:tc>
      </w:tr>
      <w:tr w:rsidR="00F72209" w:rsidTr="00F72209">
        <w:trPr>
          <w:cantSplit/>
        </w:trPr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топать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катать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носить</w:t>
            </w:r>
          </w:p>
        </w:tc>
      </w:tr>
      <w:tr w:rsidR="00F72209" w:rsidTr="00F72209">
        <w:trPr>
          <w:cantSplit/>
        </w:trPr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бежать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кивать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пилить</w:t>
            </w:r>
          </w:p>
        </w:tc>
      </w:tr>
      <w:tr w:rsidR="00F72209" w:rsidTr="00F72209">
        <w:trPr>
          <w:cantSplit/>
        </w:trPr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белить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кидать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понять</w:t>
            </w:r>
          </w:p>
        </w:tc>
      </w:tr>
      <w:tr w:rsidR="00F72209" w:rsidTr="00F72209">
        <w:trPr>
          <w:cantSplit/>
        </w:trPr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валить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колоть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пугать</w:t>
            </w:r>
          </w:p>
        </w:tc>
      </w:tr>
      <w:tr w:rsidR="00F72209" w:rsidTr="00F72209">
        <w:trPr>
          <w:cantSplit/>
        </w:trPr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висеть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копать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ругать</w:t>
            </w:r>
          </w:p>
        </w:tc>
      </w:tr>
      <w:tr w:rsidR="00F72209" w:rsidTr="00F72209">
        <w:trPr>
          <w:cantSplit/>
        </w:trPr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водить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косить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читать</w:t>
            </w:r>
          </w:p>
        </w:tc>
      </w:tr>
      <w:tr w:rsidR="00F72209" w:rsidTr="00F72209">
        <w:trPr>
          <w:cantSplit/>
        </w:trPr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вязать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купать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F72209" w:rsidTr="00F72209">
        <w:trPr>
          <w:cantSplit/>
        </w:trPr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дарить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летать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209" w:rsidRDefault="00F72209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</w:p>
        </w:tc>
      </w:tr>
    </w:tbl>
    <w:p w:rsidR="00F72209" w:rsidRDefault="00F72209"/>
    <w:p w:rsidR="00F72209" w:rsidRDefault="00F72209">
      <w:r>
        <w:t>Если наблюдаются запинки, обратитесь за дополнительными заданиями ко мне или найдите таблицы Корнева А.Н. в сети интернет.</w:t>
      </w:r>
    </w:p>
    <w:p w:rsidR="00F72209" w:rsidRDefault="00F72209"/>
    <w:p w:rsidR="00F72209" w:rsidRDefault="00F72209"/>
    <w:p w:rsidR="00F72209" w:rsidRDefault="00F72209"/>
    <w:p w:rsidR="00F72209" w:rsidRDefault="00F72209"/>
    <w:p w:rsidR="00F72209" w:rsidRDefault="00F72209"/>
    <w:p w:rsidR="00F72209" w:rsidRDefault="00F72209"/>
    <w:p w:rsidR="00F72209" w:rsidRDefault="00F72209"/>
    <w:p w:rsidR="00F72209" w:rsidRDefault="00F72209"/>
    <w:p w:rsidR="00F72209" w:rsidRDefault="00F72209"/>
    <w:p w:rsidR="00F72209" w:rsidRDefault="00F72209"/>
    <w:p w:rsidR="00F72209" w:rsidRDefault="00F72209"/>
    <w:p w:rsidR="00F72209" w:rsidRDefault="00F72209"/>
    <w:p w:rsidR="00F72209" w:rsidRDefault="00F72209">
      <w:r>
        <w:lastRenderedPageBreak/>
        <w:t>Работа с предложениями:</w:t>
      </w:r>
    </w:p>
    <w:p w:rsidR="00F72209" w:rsidRDefault="00F72209">
      <w:r w:rsidRPr="00F72209">
        <w:rPr>
          <w:noProof/>
          <w:lang w:eastAsia="ru-RU"/>
        </w:rPr>
        <w:drawing>
          <wp:inline distT="0" distB="0" distL="0" distR="0" wp14:anchorId="69EDDF5E" wp14:editId="659EF875">
            <wp:extent cx="5940425" cy="481901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1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209" w:rsidRDefault="00F72209">
      <w:r w:rsidRPr="00F72209">
        <w:rPr>
          <w:noProof/>
          <w:lang w:eastAsia="ru-RU"/>
        </w:rPr>
        <w:drawing>
          <wp:inline distT="0" distB="0" distL="0" distR="0" wp14:anchorId="6CF20844" wp14:editId="1C341CCE">
            <wp:extent cx="5010336" cy="38766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695" cy="387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209" w:rsidRDefault="00F72209">
      <w:r w:rsidRPr="00F72209">
        <w:rPr>
          <w:noProof/>
          <w:lang w:eastAsia="ru-RU"/>
        </w:rPr>
        <w:lastRenderedPageBreak/>
        <w:drawing>
          <wp:inline distT="0" distB="0" distL="0" distR="0">
            <wp:extent cx="5940425" cy="2682078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82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613" w:rsidRDefault="00D93613">
      <w:r w:rsidRPr="00D93613">
        <w:rPr>
          <w:noProof/>
          <w:lang w:eastAsia="ru-RU"/>
        </w:rPr>
        <w:drawing>
          <wp:inline distT="0" distB="0" distL="0" distR="0">
            <wp:extent cx="4110865" cy="5772150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854" cy="578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613" w:rsidRDefault="00D93613"/>
    <w:p w:rsidR="00D93613" w:rsidRDefault="00D93613"/>
    <w:p w:rsidR="00D93613" w:rsidRDefault="00D93613">
      <w:r w:rsidRPr="00D93613">
        <w:rPr>
          <w:noProof/>
          <w:lang w:eastAsia="ru-RU"/>
        </w:rPr>
        <w:lastRenderedPageBreak/>
        <w:drawing>
          <wp:inline distT="0" distB="0" distL="0" distR="0">
            <wp:extent cx="3441564" cy="5019675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955" cy="5026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613" w:rsidRDefault="009B0A75">
      <w:r w:rsidRPr="009B0A75">
        <w:rPr>
          <w:noProof/>
          <w:lang w:eastAsia="ru-RU"/>
        </w:rPr>
        <w:drawing>
          <wp:inline distT="0" distB="0" distL="0" distR="0">
            <wp:extent cx="5940425" cy="4107839"/>
            <wp:effectExtent l="0" t="0" r="317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A75" w:rsidRDefault="009B0A75">
      <w:r w:rsidRPr="009B0A75">
        <w:rPr>
          <w:noProof/>
          <w:lang w:eastAsia="ru-RU"/>
        </w:rPr>
        <w:lastRenderedPageBreak/>
        <w:drawing>
          <wp:inline distT="0" distB="0" distL="0" distR="0">
            <wp:extent cx="5940425" cy="4224492"/>
            <wp:effectExtent l="0" t="0" r="317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4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A75" w:rsidRDefault="009B0A75">
      <w:r w:rsidRPr="009B0A75">
        <w:rPr>
          <w:noProof/>
          <w:lang w:eastAsia="ru-RU"/>
        </w:rPr>
        <w:drawing>
          <wp:inline distT="0" distB="0" distL="0" distR="0">
            <wp:extent cx="5940425" cy="4461059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1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A75" w:rsidRDefault="009B0A75"/>
    <w:p w:rsidR="009B0A75" w:rsidRDefault="009B0A75">
      <w:r>
        <w:lastRenderedPageBreak/>
        <w:t xml:space="preserve">Работа с текстом: </w:t>
      </w:r>
    </w:p>
    <w:p w:rsidR="009B0A75" w:rsidRDefault="009B0A75">
      <w:r w:rsidRPr="009B0A75">
        <w:rPr>
          <w:noProof/>
          <w:lang w:eastAsia="ru-RU"/>
        </w:rPr>
        <w:drawing>
          <wp:inline distT="0" distB="0" distL="0" distR="0">
            <wp:extent cx="5940425" cy="7415564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1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0E2" w:rsidRDefault="005100E2"/>
    <w:p w:rsidR="005100E2" w:rsidRDefault="005100E2"/>
    <w:p w:rsidR="005100E2" w:rsidRDefault="005100E2"/>
    <w:p w:rsidR="005100E2" w:rsidRDefault="005100E2"/>
    <w:p w:rsidR="005100E2" w:rsidRDefault="005100E2"/>
    <w:p w:rsidR="005100E2" w:rsidRDefault="005100E2">
      <w:r w:rsidRPr="005100E2">
        <w:rPr>
          <w:noProof/>
          <w:lang w:eastAsia="ru-RU"/>
        </w:rPr>
        <w:lastRenderedPageBreak/>
        <w:drawing>
          <wp:inline distT="0" distB="0" distL="0" distR="0">
            <wp:extent cx="5940425" cy="8172956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0E2" w:rsidRDefault="005100E2"/>
    <w:p w:rsidR="005100E2" w:rsidRDefault="005100E2"/>
    <w:p w:rsidR="005100E2" w:rsidRDefault="005100E2"/>
    <w:p w:rsidR="005100E2" w:rsidRDefault="005100E2">
      <w:r w:rsidRPr="005100E2">
        <w:rPr>
          <w:noProof/>
          <w:lang w:eastAsia="ru-RU"/>
        </w:rPr>
        <w:lastRenderedPageBreak/>
        <w:drawing>
          <wp:inline distT="0" distB="0" distL="0" distR="0">
            <wp:extent cx="5940425" cy="7379857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7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0E2" w:rsidRDefault="005100E2"/>
    <w:p w:rsidR="005100E2" w:rsidRDefault="005100E2"/>
    <w:p w:rsidR="005100E2" w:rsidRDefault="005100E2"/>
    <w:p w:rsidR="005100E2" w:rsidRDefault="005100E2"/>
    <w:p w:rsidR="005100E2" w:rsidRDefault="005100E2"/>
    <w:p w:rsidR="005100E2" w:rsidRDefault="005100E2"/>
    <w:p w:rsidR="005100E2" w:rsidRDefault="005100E2">
      <w:r w:rsidRPr="005100E2">
        <w:rPr>
          <w:noProof/>
          <w:lang w:eastAsia="ru-RU"/>
        </w:rPr>
        <w:lastRenderedPageBreak/>
        <w:drawing>
          <wp:inline distT="0" distB="0" distL="0" distR="0">
            <wp:extent cx="5940425" cy="806400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0E2" w:rsidRDefault="005100E2"/>
    <w:p w:rsidR="005100E2" w:rsidRDefault="005100E2"/>
    <w:p w:rsidR="005100E2" w:rsidRDefault="005100E2"/>
    <w:p w:rsidR="005100E2" w:rsidRDefault="005100E2"/>
    <w:p w:rsidR="005100E2" w:rsidRDefault="005100E2">
      <w:r w:rsidRPr="005100E2">
        <w:rPr>
          <w:noProof/>
          <w:lang w:eastAsia="ru-RU"/>
        </w:rPr>
        <w:lastRenderedPageBreak/>
        <w:drawing>
          <wp:inline distT="0" distB="0" distL="0" distR="0">
            <wp:extent cx="5940425" cy="844136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0E2" w:rsidRDefault="005100E2"/>
    <w:p w:rsidR="005100E2" w:rsidRDefault="005100E2"/>
    <w:p w:rsidR="005100E2" w:rsidRDefault="005100E2">
      <w:r w:rsidRPr="005100E2">
        <w:rPr>
          <w:noProof/>
          <w:lang w:eastAsia="ru-RU"/>
        </w:rPr>
        <w:lastRenderedPageBreak/>
        <w:drawing>
          <wp:inline distT="0" distB="0" distL="0" distR="0">
            <wp:extent cx="5940425" cy="7334662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3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0E2" w:rsidRDefault="005100E2"/>
    <w:p w:rsidR="005100E2" w:rsidRDefault="005100E2"/>
    <w:p w:rsidR="005100E2" w:rsidRDefault="005100E2"/>
    <w:p w:rsidR="005100E2" w:rsidRDefault="005100E2"/>
    <w:p w:rsidR="005100E2" w:rsidRDefault="005100E2"/>
    <w:p w:rsidR="005100E2" w:rsidRDefault="005100E2"/>
    <w:p w:rsidR="005100E2" w:rsidRDefault="005100E2">
      <w:r w:rsidRPr="005100E2">
        <w:rPr>
          <w:noProof/>
          <w:lang w:eastAsia="ru-RU"/>
        </w:rPr>
        <w:lastRenderedPageBreak/>
        <w:drawing>
          <wp:inline distT="0" distB="0" distL="0" distR="0">
            <wp:extent cx="5940425" cy="7839819"/>
            <wp:effectExtent l="0" t="0" r="317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39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0E2" w:rsidRDefault="005100E2"/>
    <w:p w:rsidR="005100E2" w:rsidRDefault="005100E2"/>
    <w:p w:rsidR="005100E2" w:rsidRDefault="005100E2"/>
    <w:p w:rsidR="005100E2" w:rsidRDefault="005100E2"/>
    <w:p w:rsidR="005100E2" w:rsidRDefault="005100E2">
      <w:r w:rsidRPr="005100E2">
        <w:rPr>
          <w:noProof/>
          <w:lang w:eastAsia="ru-RU"/>
        </w:rPr>
        <w:lastRenderedPageBreak/>
        <w:drawing>
          <wp:inline distT="0" distB="0" distL="0" distR="0">
            <wp:extent cx="5940425" cy="753077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3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0E2" w:rsidRDefault="005100E2"/>
    <w:sectPr w:rsidR="005100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39D174F"/>
    <w:multiLevelType w:val="hybridMultilevel"/>
    <w:tmpl w:val="DFF4390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66D2"/>
    <w:rsid w:val="00457E50"/>
    <w:rsid w:val="005100E2"/>
    <w:rsid w:val="00776608"/>
    <w:rsid w:val="00811AF2"/>
    <w:rsid w:val="008B2A83"/>
    <w:rsid w:val="009B0A75"/>
    <w:rsid w:val="00A566D2"/>
    <w:rsid w:val="00D93613"/>
    <w:rsid w:val="00DA4519"/>
    <w:rsid w:val="00EA1D5C"/>
    <w:rsid w:val="00F722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A94433"/>
  <w15:chartTrackingRefBased/>
  <w15:docId w15:val="{A70FBEA5-6D49-4E70-9C56-A7AD09CC65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Indent 2"/>
    <w:basedOn w:val="a"/>
    <w:link w:val="20"/>
    <w:semiHidden/>
    <w:unhideWhenUsed/>
    <w:rsid w:val="00F72209"/>
    <w:pPr>
      <w:spacing w:after="0" w:line="240" w:lineRule="auto"/>
      <w:ind w:firstLine="3120"/>
    </w:pPr>
    <w:rPr>
      <w:rFonts w:ascii="Arial" w:eastAsia="Times New Roman" w:hAnsi="Arial" w:cs="Times New Roman"/>
      <w:sz w:val="28"/>
      <w:szCs w:val="24"/>
      <w:lang w:eastAsia="ru-RU"/>
    </w:rPr>
  </w:style>
  <w:style w:type="character" w:customStyle="1" w:styleId="20">
    <w:name w:val="Основной текст с отступом 2 Знак"/>
    <w:basedOn w:val="a0"/>
    <w:link w:val="2"/>
    <w:semiHidden/>
    <w:rsid w:val="00F72209"/>
    <w:rPr>
      <w:rFonts w:ascii="Arial" w:eastAsia="Times New Roman" w:hAnsi="Arial" w:cs="Times New Roman"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9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6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51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5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15</Pages>
  <Words>254</Words>
  <Characters>1454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2020-04-08T07:33:00Z</dcterms:created>
  <dcterms:modified xsi:type="dcterms:W3CDTF">2020-04-08T09:54:00Z</dcterms:modified>
</cp:coreProperties>
</file>